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r w:rsidR="007D6A49" w:rsidRPr="007D6A49">
        <w:rPr>
          <w:rFonts w:ascii="Times New Roman" w:hAnsi="Times New Roman" w:cs="Times New Roman"/>
          <w:bCs/>
          <w:sz w:val="24"/>
          <w:szCs w:val="24"/>
        </w:rPr>
        <w:t>(ВЛ-0,4кВ "</w:t>
      </w:r>
      <w:proofErr w:type="spellStart"/>
      <w:r w:rsidR="007D6A49" w:rsidRPr="007D6A49">
        <w:rPr>
          <w:rFonts w:ascii="Times New Roman" w:hAnsi="Times New Roman" w:cs="Times New Roman"/>
          <w:bCs/>
          <w:sz w:val="24"/>
          <w:szCs w:val="24"/>
        </w:rPr>
        <w:t>Шолоша</w:t>
      </w:r>
      <w:proofErr w:type="spellEnd"/>
      <w:r w:rsidR="007D6A49" w:rsidRPr="007D6A49">
        <w:rPr>
          <w:rFonts w:ascii="Times New Roman" w:hAnsi="Times New Roman" w:cs="Times New Roman"/>
          <w:bCs/>
          <w:sz w:val="24"/>
          <w:szCs w:val="24"/>
        </w:rPr>
        <w:t>")</w:t>
      </w:r>
      <w:r w:rsidR="00AC3A4F" w:rsidRPr="007D6A4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7D6A49" w:rsidRPr="007D6A49">
        <w:rPr>
          <w:rFonts w:ascii="Times New Roman" w:hAnsi="Times New Roman" w:cs="Times New Roman"/>
          <w:color w:val="000000"/>
          <w:sz w:val="24"/>
          <w:szCs w:val="24"/>
        </w:rPr>
        <w:t>29:20:041301, 29:20:041601, 29:20:042901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обл. Архангельская, Шенкурский район, </w:t>
      </w:r>
      <w:r w:rsidR="002014CF" w:rsidRPr="002014CF">
        <w:rPr>
          <w:rFonts w:ascii="Times New Roman" w:hAnsi="Times New Roman" w:cs="Times New Roman"/>
          <w:color w:val="000000"/>
          <w:sz w:val="24"/>
          <w:szCs w:val="24"/>
        </w:rPr>
        <w:t xml:space="preserve">МО «Никольское»,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49754E" w:rsidRPr="0019300C" w:rsidTr="001E5426">
        <w:tc>
          <w:tcPr>
            <w:tcW w:w="2097" w:type="dxa"/>
          </w:tcPr>
          <w:p w:rsidR="0049754E" w:rsidRPr="0019300C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29:20:041301:1</w:t>
            </w:r>
          </w:p>
        </w:tc>
        <w:tc>
          <w:tcPr>
            <w:tcW w:w="7474" w:type="dxa"/>
          </w:tcPr>
          <w:p w:rsidR="0049754E" w:rsidRPr="0019300C" w:rsidRDefault="002014CF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 «Никольское»</w:t>
            </w:r>
          </w:p>
        </w:tc>
      </w:tr>
      <w:tr w:rsidR="0049754E" w:rsidRPr="0019300C" w:rsidTr="001E5426">
        <w:tc>
          <w:tcPr>
            <w:tcW w:w="2097" w:type="dxa"/>
          </w:tcPr>
          <w:p w:rsidR="0049754E" w:rsidRPr="0019300C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:20:041301:22</w:t>
            </w:r>
          </w:p>
        </w:tc>
        <w:tc>
          <w:tcPr>
            <w:tcW w:w="7474" w:type="dxa"/>
          </w:tcPr>
          <w:p w:rsidR="0049754E" w:rsidRPr="0019300C" w:rsidRDefault="007D6A49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Петровская</w:t>
            </w:r>
          </w:p>
        </w:tc>
      </w:tr>
      <w:tr w:rsidR="007D6A49" w:rsidRPr="0019300C" w:rsidTr="001E5426">
        <w:tc>
          <w:tcPr>
            <w:tcW w:w="2097" w:type="dxa"/>
          </w:tcPr>
          <w:p w:rsidR="007D6A49" w:rsidRDefault="007D6A49">
            <w:r w:rsidRPr="00F64FDE">
              <w:rPr>
                <w:rFonts w:ascii="Times New Roman" w:hAnsi="Times New Roman"/>
                <w:sz w:val="24"/>
                <w:szCs w:val="24"/>
              </w:rPr>
              <w:t>29:20:041301:28</w:t>
            </w:r>
          </w:p>
        </w:tc>
        <w:tc>
          <w:tcPr>
            <w:tcW w:w="7474" w:type="dxa"/>
          </w:tcPr>
          <w:p w:rsidR="007D6A49" w:rsidRPr="0019300C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Петровская</w:t>
            </w:r>
          </w:p>
        </w:tc>
      </w:tr>
      <w:tr w:rsidR="007D6A49" w:rsidRPr="0019300C" w:rsidTr="001E5426">
        <w:tc>
          <w:tcPr>
            <w:tcW w:w="2097" w:type="dxa"/>
          </w:tcPr>
          <w:p w:rsidR="007D6A49" w:rsidRDefault="007D6A49">
            <w:r w:rsidRPr="007D6A49">
              <w:rPr>
                <w:rFonts w:ascii="Times New Roman" w:hAnsi="Times New Roman"/>
                <w:sz w:val="24"/>
                <w:szCs w:val="24"/>
              </w:rPr>
              <w:t>29:20:041301:29</w:t>
            </w:r>
          </w:p>
        </w:tc>
        <w:tc>
          <w:tcPr>
            <w:tcW w:w="7474" w:type="dxa"/>
          </w:tcPr>
          <w:p w:rsidR="007D6A49" w:rsidRPr="0019300C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29:20:041301:47</w:t>
            </w:r>
          </w:p>
        </w:tc>
        <w:tc>
          <w:tcPr>
            <w:tcW w:w="7474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29:20:041301:48</w:t>
            </w:r>
          </w:p>
        </w:tc>
        <w:tc>
          <w:tcPr>
            <w:tcW w:w="7474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29:20:041301:110</w:t>
            </w:r>
          </w:p>
        </w:tc>
        <w:tc>
          <w:tcPr>
            <w:tcW w:w="7474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</w:t>
            </w:r>
            <w:r>
              <w:rPr>
                <w:rFonts w:ascii="Times New Roman" w:hAnsi="Times New Roman"/>
                <w:sz w:val="24"/>
                <w:szCs w:val="24"/>
              </w:rPr>
              <w:t>0:041301:121</w:t>
            </w:r>
          </w:p>
        </w:tc>
        <w:tc>
          <w:tcPr>
            <w:tcW w:w="7474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29:20:041301:129</w:t>
            </w:r>
          </w:p>
        </w:tc>
        <w:tc>
          <w:tcPr>
            <w:tcW w:w="7474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"Никольское",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29:20:041301:136</w:t>
            </w:r>
          </w:p>
        </w:tc>
        <w:tc>
          <w:tcPr>
            <w:tcW w:w="7474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 «Никольское»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29:20:041301:137</w:t>
            </w:r>
          </w:p>
        </w:tc>
        <w:tc>
          <w:tcPr>
            <w:tcW w:w="7474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"Никольское", у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29:20:041301:229</w:t>
            </w:r>
          </w:p>
        </w:tc>
        <w:tc>
          <w:tcPr>
            <w:tcW w:w="7474" w:type="dxa"/>
          </w:tcPr>
          <w:p w:rsidR="008C08EB" w:rsidRPr="002014CF" w:rsidRDefault="007D6A49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"Никольское", около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29:20:041301:230</w:t>
            </w:r>
          </w:p>
        </w:tc>
        <w:tc>
          <w:tcPr>
            <w:tcW w:w="7474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D6A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"Никольское", у д. Петровская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</w:t>
            </w:r>
            <w:r>
              <w:rPr>
                <w:rFonts w:ascii="Times New Roman" w:hAnsi="Times New Roman"/>
                <w:sz w:val="24"/>
                <w:szCs w:val="24"/>
              </w:rPr>
              <w:t>041301:234</w:t>
            </w:r>
          </w:p>
        </w:tc>
        <w:tc>
          <w:tcPr>
            <w:tcW w:w="7474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gramStart"/>
            <w:r w:rsidRPr="009175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"Никольское", д. Петровская, за д. № 76</w:t>
            </w:r>
            <w:proofErr w:type="gramEnd"/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29:20:041301:353</w:t>
            </w:r>
          </w:p>
        </w:tc>
        <w:tc>
          <w:tcPr>
            <w:tcW w:w="7474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75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"Никольское", д. Петровская, в 18 метрах на юго-восток от дома № 74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29:20:041301:357</w:t>
            </w:r>
          </w:p>
        </w:tc>
        <w:tc>
          <w:tcPr>
            <w:tcW w:w="7474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175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"Никольское", д. Петровская, около дома 48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29:20:041601:2</w:t>
            </w:r>
          </w:p>
        </w:tc>
        <w:tc>
          <w:tcPr>
            <w:tcW w:w="7474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 «Никольское»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29:20:041601:3</w:t>
            </w:r>
          </w:p>
        </w:tc>
        <w:tc>
          <w:tcPr>
            <w:tcW w:w="7474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 «Никольское»</w:t>
            </w:r>
          </w:p>
        </w:tc>
      </w:tr>
      <w:tr w:rsidR="008C08EB" w:rsidRPr="0019300C" w:rsidTr="001E5426">
        <w:tc>
          <w:tcPr>
            <w:tcW w:w="2097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6A49">
              <w:rPr>
                <w:rFonts w:ascii="Times New Roman" w:hAnsi="Times New Roman"/>
                <w:sz w:val="24"/>
                <w:szCs w:val="24"/>
              </w:rPr>
              <w:t>29:20:042901:9</w:t>
            </w:r>
          </w:p>
        </w:tc>
        <w:tc>
          <w:tcPr>
            <w:tcW w:w="7474" w:type="dxa"/>
          </w:tcPr>
          <w:p w:rsidR="008C08EB" w:rsidRPr="002014CF" w:rsidRDefault="009175D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93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Шенкурский район, </w:t>
            </w:r>
            <w:r w:rsidRPr="002014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 «Никольское»</w:t>
            </w:r>
          </w:p>
        </w:tc>
      </w:tr>
    </w:tbl>
    <w:p w:rsidR="0049754E" w:rsidRPr="0019300C" w:rsidRDefault="007D6A49" w:rsidP="001E54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D6A49">
        <w:rPr>
          <w:rFonts w:ascii="Times New Roman" w:hAnsi="Times New Roman"/>
          <w:sz w:val="24"/>
          <w:szCs w:val="24"/>
        </w:rPr>
        <w:t>29:20:041301:1, 29</w:t>
      </w:r>
      <w:r>
        <w:rPr>
          <w:rFonts w:ascii="Times New Roman" w:hAnsi="Times New Roman"/>
          <w:sz w:val="24"/>
          <w:szCs w:val="24"/>
        </w:rPr>
        <w:t xml:space="preserve">:20:041301:22, 29:20:041301:28, </w:t>
      </w:r>
      <w:r w:rsidRPr="007D6A49">
        <w:rPr>
          <w:rFonts w:ascii="Times New Roman" w:hAnsi="Times New Roman"/>
          <w:sz w:val="24"/>
          <w:szCs w:val="24"/>
        </w:rPr>
        <w:t>29:20:041301:29, 29:20:041301:47, 29:20:041301:48, 29:20:041301:110, 29:2</w:t>
      </w:r>
      <w:r>
        <w:rPr>
          <w:rFonts w:ascii="Times New Roman" w:hAnsi="Times New Roman"/>
          <w:sz w:val="24"/>
          <w:szCs w:val="24"/>
        </w:rPr>
        <w:t xml:space="preserve">0:041301:121, 29:20:041301:129, </w:t>
      </w:r>
      <w:r w:rsidRPr="007D6A49">
        <w:rPr>
          <w:rFonts w:ascii="Times New Roman" w:hAnsi="Times New Roman"/>
          <w:sz w:val="24"/>
          <w:szCs w:val="24"/>
        </w:rPr>
        <w:t>29:20:041301:136, 29:20:041301:137, 29:20:041301:229, 29:20:041301:230, 29:20:</w:t>
      </w:r>
      <w:r>
        <w:rPr>
          <w:rFonts w:ascii="Times New Roman" w:hAnsi="Times New Roman"/>
          <w:sz w:val="24"/>
          <w:szCs w:val="24"/>
        </w:rPr>
        <w:t xml:space="preserve">041301:234, </w:t>
      </w:r>
      <w:r w:rsidRPr="007D6A49">
        <w:rPr>
          <w:rFonts w:ascii="Times New Roman" w:hAnsi="Times New Roman"/>
          <w:sz w:val="24"/>
          <w:szCs w:val="24"/>
        </w:rPr>
        <w:t>29:20:041301:353</w:t>
      </w:r>
      <w:proofErr w:type="gramEnd"/>
      <w:r w:rsidRPr="007D6A49">
        <w:rPr>
          <w:rFonts w:ascii="Times New Roman" w:hAnsi="Times New Roman"/>
          <w:sz w:val="24"/>
          <w:szCs w:val="24"/>
        </w:rPr>
        <w:t>, 29:20:041301:357, 29:20:041601:2, 29:20:041601:3, 29:20:042901:9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33F7D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433F7D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433F7D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433F7D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433F7D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433F7D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</w:t>
      </w:r>
      <w:r w:rsidRPr="00433F7D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территориального планирования Шенкурского муниципального района», размещена: </w:t>
      </w:r>
      <w:hyperlink r:id="rId4" w:history="1"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433F7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433F7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33F7D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433F7D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433F7D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433F7D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433F7D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433F7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433F7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433F7D" w:rsidRPr="00433F7D" w:rsidRDefault="00433F7D" w:rsidP="00433F7D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433F7D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433F7D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</w:t>
      </w:r>
      <w:r w:rsidRPr="00433F7D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Архангельской области на период 2017-2035 годы», размещена: </w:t>
      </w:r>
      <w:hyperlink r:id="rId11" w:history="1"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433F7D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433F7D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433F7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7757A"/>
    <w:rsid w:val="003C29BB"/>
    <w:rsid w:val="003C4857"/>
    <w:rsid w:val="00405804"/>
    <w:rsid w:val="00433F7D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E7432"/>
    <w:rsid w:val="004F373F"/>
    <w:rsid w:val="005277C9"/>
    <w:rsid w:val="00563800"/>
    <w:rsid w:val="00573C1F"/>
    <w:rsid w:val="005B1365"/>
    <w:rsid w:val="005C7555"/>
    <w:rsid w:val="00620506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395"/>
    <w:rsid w:val="008E4D44"/>
    <w:rsid w:val="008E5900"/>
    <w:rsid w:val="009175D5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73E14"/>
    <w:rsid w:val="00AA481A"/>
    <w:rsid w:val="00AA60DA"/>
    <w:rsid w:val="00AA74EC"/>
    <w:rsid w:val="00AC3A4F"/>
    <w:rsid w:val="00AE77DA"/>
    <w:rsid w:val="00B450A5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C44A0"/>
    <w:rsid w:val="00DE5C78"/>
    <w:rsid w:val="00DF1C7A"/>
    <w:rsid w:val="00E02826"/>
    <w:rsid w:val="00E51965"/>
    <w:rsid w:val="00E5784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33F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6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1120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54</cp:revision>
  <dcterms:created xsi:type="dcterms:W3CDTF">2016-09-21T11:42:00Z</dcterms:created>
  <dcterms:modified xsi:type="dcterms:W3CDTF">2021-02-05T11:51:00Z</dcterms:modified>
</cp:coreProperties>
</file>